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D4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273350"/>
          <w:spacing w:val="0"/>
          <w:sz w:val="28"/>
          <w:szCs w:val="28"/>
          <w:shd w:val="clear" w:fill="FFFFFF"/>
        </w:rPr>
        <w:t>В МБОУ "СОШ им.Р.Эльмурзаева с.Хамби-Ирзи" нет нуждающихся в диетическом питании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19CB"/>
    <w:rsid w:val="37F1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2025-10-15T14:25:00Z</dcterms:created>
  <dc:creator>Лариса Юнусова</dc:creator>
  <cp:lastModifiedBy>Лариса Юнусова</cp:lastModifiedBy>
  <dcterms:modified xsi:type="dcterms:W3CDTF">2025-10-15T14:25:33Z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B5D5B126AAB24E01A49E57D1FDE51482_11</vt:lpwstr>
  </property>
</Properties>
</file>